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993" w:rsidRPr="00703993" w:rsidRDefault="00703993" w:rsidP="00703993">
      <w:pPr>
        <w:pStyle w:val="NormalWeb"/>
        <w:shd w:val="clear" w:color="auto" w:fill="FFFFFF"/>
        <w:spacing w:before="0" w:beforeAutospacing="0" w:after="0" w:afterAutospacing="0" w:line="234" w:lineRule="atLeast"/>
        <w:rPr>
          <w:color w:val="000000"/>
          <w:sz w:val="26"/>
          <w:szCs w:val="26"/>
        </w:rPr>
      </w:pPr>
      <w:bookmarkStart w:id="0" w:name="dieu_81"/>
      <w:r w:rsidRPr="00703993">
        <w:rPr>
          <w:b/>
          <w:bCs/>
          <w:color w:val="000000"/>
          <w:sz w:val="26"/>
          <w:szCs w:val="26"/>
        </w:rPr>
        <w:t>Tài khoản 521 - Các khoản giảm trừ doanh thu</w:t>
      </w:r>
      <w:bookmarkEnd w:id="0"/>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1. Nguyên tắc kế toán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a) Tài khoản này dùng để phản ánh các khoản được điều chỉnh giảm trừ vào doanh thu bán hàng, cung cấp dịch vụ phát sinh trong kỳ, gồm: Chiết khấu thương mại, giảm giá hàng bán và hàng bán bị trả lại. Tài khoản này không phản ánh các khoản thuế được giảm trừ vào doanh thu như thuế GTGT đầu ra phải nộp tính theo phương pháp trực tiếp.</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b) Việc điều chỉnh giảm doanh thu được thực hiện như sau: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Khoản chiết khấu thương mại, giảm giá hàng bán, hàng bán bị trả lại phát sinh cùng kỳ tiêu thụ sản phẩm, hàng hóa dịch vụ được điều chỉnh giảm doanh thu của kỳ phát sinh;</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sản phẩm, hàng hóa, dịch vụ đã tiêu thụ từ các kỳ trước, đến kỳ sau mới phát sinh chiết khấu thương mại, giảm giá hàng bán hoặc hàng bán bị trả lại thì doanh nghiệp được ghi giảm doanh thu theo nguyên tắc:</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Nếu sản phẩm, hàng hóa, dịch vụ đã tiêu thụ từ các kỳ trước, đến kỳ sau phải giảm giá, phải chiết khấu thương mại, bị trả lại nhưng phát sinh trước thời điểm phát hành Báo cáo tài chính, kế toán phải coi đây là một sự kiện cần điều chỉnh phát sinh sau ngày lập Bảng cân đối kế toán và ghi giảm doanh thu, trên Báo cáo tài chính của kỳ lập báo cáo (kỳ trước).</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sản phẩm, hàng hóa, dịch vụ phải giảm giá, phải chiết khấu thương mại, bị trả lại sau thời điểm phát hành Báo cáo tài chính thì doanh nghiệp ghi giảm doanh thu của kỳ phát sinh (kỳ sau).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 Chiết khấu thương mại phải trả là khoản doanh nghiệp bán giảm giá niêm yết cho khách hàng mua hàng với khối lượng lớn. Bên bán hàng thực hiện kế toán chiết khấu thương mại theo những nguyên tắc sau: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trong hóa đơn GTGT hoặc hóa đơn bán hàng đã thể hiện khoản chiết khấu thương mại cho người mua là khoản giảm trừ vào số tiền người mua phải thanh toán (giá bán phản ánh trên hóa đơn là giá đã trừ chiết khấu thương mại) thì doanh nghiệp (bên bán hàng) không sử dụng tài khoản này, doanh thu bán hàng phản ánh theo giá đã trừ chiết khấu thương mại (doanh thu thuần).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Kế toán phải theo dõi riêng khoản chiết khấu thương mại mà doanh nghiệp chi trả cho người mua nhưng chưa được phản ánh là khoản giảm trừ số tiền phải thanh toán trên hóa đơn. Trường hợp này, bên bán ghi nhận doanh thu ban đầu theo giá chưa trừ chiết khấu thương mại (doanh thu gộp). Khoản chiết khấu thương mại cần phải theo dõi riêng trên tài khoản này thường phát sinh trong các trường hợp như:</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Số chiết khấu thương mại người mua được hưởng lớn hơn số tiền bán hàng được ghi trên hóa đơn lần cuối cùng. Trường hợp này có thể phát sinh do người mua hàng nhiều lần mới đạt được lượng hàng mua được hưởng chiết khấu và khoản chiết khấu thương mại chỉ được xác định trong lần mua cuối cùng;</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lastRenderedPageBreak/>
        <w:t>+ Các nhà sản xuất cuối kỳ mới xác định được số lượng hàng mà nhà phân phối (như các siêu thị) đã tiêu thụ và từ đó mới có căn cứ để xác định được số chiết khấu thương mại phải trả dựa trên doanh số bán hoặc số lượng sản phẩm đã tiêu thụ.</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d) Giảm giá hàng bán là khoản giảm trừ cho người mua do sản phẩm, hàng hóa kém, mất phẩm chất hay không đúng quy cách theo quy định trong hợp đồng kinh tế. Bên bán hàng thực hiện kế toán giảm giá hàng bán theo những nguyên tắc sau: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trong hóa đơn GTGT hoặc hóa đơn bán hàng đã thể hiện khoản giảm giá hàng bán cho người mua là khoản giảm trừ vào số tiền người mua phải thanh toán (giá bán phản ánh trên hóa đơn là giá đã giảm) thì doanh nghiệp (bên bán hàng) không sử dụng tài khoản này, doanh thu bán hàng phản ánh theo giá đã giảm (doanh thu thuần).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Chỉ phản ánh vào tài khoản này các khoản giảm trừ do việc chấp thuận giảm giá sau khi đã bán hàng (đã ghi nhận doanh thu) và phát hành hóa đơn (giảm giá ngoài hóa đơn) do hàng bán kém, mất phẩm chất...</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đ) Đối với hàng bán bị trả lại, tài khoản này dùng để phản ánh giá trị của số sản phẩm, hàng hóa bị khách hàng trả lại do các nguyên nhân: Vi phạm cam kết, vi phạm hợp đồng kinh tế, hàng bị kém, mất phẩm chất, không đúng chủng loại, quy cách.</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e) Kế toán phải theo dõi chi tiết chiết khấu thương mại, giảm giá hàng bán, hàng bán bị trả lại cho từng khách hàng và từng loại hàng bán, như: bán hàng (sản phẩm, hàng hóa), cung cấp dịch vụ. Cuối kỳ, kết chuyển toàn bộ sang tài khoản 511 - "Doanh thu bán hàng và cung cấp dịch vụ" để xác định doanh thu thuần của khối lượng sản phẩm, hàng hóa, dịch vụ thực tế thực hiện trong kỳ báo cáo.</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2. Kết cấu và nội dung phản ánh của tài khoản 521 - Các khoản giảm trừ doanh thu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Bên Nợ:</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 </w:t>
      </w:r>
      <w:r w:rsidRPr="00703993">
        <w:rPr>
          <w:color w:val="000000"/>
          <w:sz w:val="26"/>
          <w:szCs w:val="26"/>
        </w:rPr>
        <w:t>Số chiết khấu thương mại đã chấp nhận thanh toán cho khách hàng;</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Số giảm giá hàng bán đã chấp thuận cho người mua hàng;</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Doanh thu của hàng bán bị trả lại, đã trả lại tiền cho người mua hoặc tính trừ vào khoản phải thu khách hàng về số sản phẩm, hàng hóa đã bán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Bên Có: </w:t>
      </w:r>
      <w:r w:rsidRPr="00703993">
        <w:rPr>
          <w:color w:val="000000"/>
          <w:sz w:val="26"/>
          <w:szCs w:val="26"/>
        </w:rPr>
        <w:t>Cuối kỳ kế toán, kết chuyển toàn bộ số chiết khấu thương mại, giảm giá hàng bán, doanh thu của hàng bán bị trả lại sang tài khoản 511 “Doanh thu bán hàng và cung cấp dịch vụ” để xác định doanh thu thuần của kỳ báo cáo.</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Tài khoản 521 - Các khoản giảm trừ doanh thu không có số dư cuối kỳ.</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Tài khoản 521 có 3 tài khoản cấp 2</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i/>
          <w:iCs/>
          <w:color w:val="000000"/>
          <w:sz w:val="26"/>
          <w:szCs w:val="26"/>
        </w:rPr>
        <w:t>- Tài khoản 5211 - Chiết khấu thương mại:</w:t>
      </w:r>
      <w:r w:rsidRPr="00703993">
        <w:rPr>
          <w:b/>
          <w:bCs/>
          <w:color w:val="000000"/>
          <w:sz w:val="26"/>
          <w:szCs w:val="26"/>
        </w:rPr>
        <w:t> </w:t>
      </w:r>
      <w:r w:rsidRPr="00703993">
        <w:rPr>
          <w:color w:val="000000"/>
          <w:sz w:val="26"/>
          <w:szCs w:val="26"/>
        </w:rPr>
        <w:t>Tài khoản này dùng để phản ánh khoản chiết khấu thương mại cho người mua do khách hàng mua hàng với khối lượng lớn nhưng chưa được phản ánh trên hóa đơn khi bán sản phẩm hàng hóa, cung cấp dịch vụ trong kỳ</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i/>
          <w:iCs/>
          <w:color w:val="000000"/>
          <w:sz w:val="26"/>
          <w:szCs w:val="26"/>
        </w:rPr>
        <w:t>- Tài khoản 5212 - Hàng bán bị trả lại:</w:t>
      </w:r>
      <w:r w:rsidRPr="00703993">
        <w:rPr>
          <w:b/>
          <w:bCs/>
          <w:color w:val="000000"/>
          <w:sz w:val="26"/>
          <w:szCs w:val="26"/>
        </w:rPr>
        <w:t> </w:t>
      </w:r>
      <w:r w:rsidRPr="00703993">
        <w:rPr>
          <w:color w:val="000000"/>
          <w:sz w:val="26"/>
          <w:szCs w:val="26"/>
        </w:rPr>
        <w:t>Tài khoản này dùng để phản ánh doanh thu của sản phẩm, hàng hóa, dịch vụ bị người mua trả lại trong kỳ.</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i/>
          <w:iCs/>
          <w:color w:val="000000"/>
          <w:sz w:val="26"/>
          <w:szCs w:val="26"/>
        </w:rPr>
        <w:lastRenderedPageBreak/>
        <w:t>- Tài khoản 5213 - Giảm giá hàng bán:</w:t>
      </w:r>
      <w:r w:rsidRPr="00703993">
        <w:rPr>
          <w:b/>
          <w:bCs/>
          <w:color w:val="000000"/>
          <w:sz w:val="26"/>
          <w:szCs w:val="26"/>
        </w:rPr>
        <w:t> </w:t>
      </w:r>
      <w:r w:rsidRPr="00703993">
        <w:rPr>
          <w:color w:val="000000"/>
          <w:sz w:val="26"/>
          <w:szCs w:val="26"/>
        </w:rPr>
        <w:t>Tài khoản này dùng để phản ánh khoản giảm giá hàng bán cho người mua do sản phẩm hàng hóa dịch vụ cung cấp kém quy cách nhưng chưa được phản ánh trên hóa đơn khi bán sản phẩm hàng hóa, cung cấp dịch vụ trong kỳ</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b/>
          <w:bCs/>
          <w:color w:val="000000"/>
          <w:sz w:val="26"/>
          <w:szCs w:val="26"/>
        </w:rPr>
        <w:t>3. Phương pháp kế toán</w:t>
      </w:r>
      <w:bookmarkStart w:id="1" w:name="_GoBack"/>
      <w:bookmarkEnd w:id="1"/>
      <w:r w:rsidRPr="00703993">
        <w:rPr>
          <w:b/>
          <w:bCs/>
          <w:color w:val="000000"/>
          <w:sz w:val="26"/>
          <w:szCs w:val="26"/>
        </w:rPr>
        <w:t xml:space="preserve"> một số giao dịch kinh tế chủ yếu</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a) Phản ánh số chiết khấu thương mại, giảm giá hàng bán thực tế phát sinh trong kỳ,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sản phẩm, hàng hóa đã bán phải giảm giá, chiết khấu thương mại cho người mua thuộc đối tượng chịu thuế GTGT tính theo phương pháp khấu trừ, và doanh nghiệp tính thuế GTGT theo phương pháp khấu trừ,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521 - Các khoản giảm trừ doanh thu (5211, 5213)</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3331 - Thuế GTGT phải nộp (thuế GTGT đầu ra được giảm)</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các TK 111, 112, 131,...</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sản phẩm, hàng hóa đã bán phải giảm giá, chiết khấu thương mại cho người mua không thuộc đối tượng chịu thuế GTGT hoặc thuộc đối tượng chịu thuế GTGT tính theo phương pháp trực tiếp thì khoản giảm giá hàng bán cho người mua,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521 - Các khoản giảm trừ doanh thu (5211, 5213)</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các TK 111, 112, 131,...</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b) Kế toán hàng bán bị trả lại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Khi doanh nghiệp nhận lại sản phẩm, hàng hóa bị trả lại, kế toán phản ánh giá vốn của hàng bán bị trả lại: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doanh nghiệp kế toán hàng tồn kho theo phương pháp kê khai thường xuyên,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154 - Chi phí sản xuất, kinh doanh dở dang</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155 - Thành phẩm</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156 - Hàng hóa</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TK 632 - Giá vốn hàng bán.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Trường hợp doanh nghiệp hạch toán hàng tồn kho theo phương pháp kiểm kê định kỳ,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611 - Mua hàng (đối với hàng hóa)</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631 - Giá thành sản xuất (đối với sản phẩm)</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TK 632 - Giá vốn hàng bán.</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Thanh toán với người mua hàng về số tiền của hàng bán bị trả lại: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Đối với sản phẩm, hàng hóa thuộc đối tượng chịu thuế GTGT tính theo phương pháp khấu trừ và doanh nghiệp nộp thuế GTGT tính theo phương pháp khấu trừ,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5212 - Hàng bán bị trả lại (giá bán chưa có thuế GTGT)</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lastRenderedPageBreak/>
        <w:t>Nợ TK 3331- Thuế GTGT phải nộp (33311) (thuế GTGT hàng bị trả lại)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các TK 111, 112, 131,...</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Đối với sản phẩm, hàng hóa không thuộc đối tượng chịu thuế GTGT hoặc thuộc đối tượng chịu thuế GTGT tính theo phương pháp trực tiếp, số tiền thanh toán với người mua về hàng bán bị trả lại,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5212 - Hàng bán bị trả lại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các TK 111, 112, 131,...</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 Các chi phí phát sinh liên quan đến hàng bán bị trả lại (nếu có),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641 - Chi phí bán hàng</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các TK 111, 112, 141, 334,...</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 Cuối kỳ kế toán, kết chuyển tổng số giảm trừ doanh thu phát sinh trong kỳ sang tài khoản 511 - “Doanh thu bán hàng và cung cấp dịch vụ”, ghi:</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Nợ TK 511 - Doanh thu bán hàng và cung cấp dịch vụ</w:t>
      </w:r>
    </w:p>
    <w:p w:rsidR="00703993" w:rsidRPr="00703993" w:rsidRDefault="00703993" w:rsidP="00703993">
      <w:pPr>
        <w:pStyle w:val="NormalWeb"/>
        <w:shd w:val="clear" w:color="auto" w:fill="FFFFFF"/>
        <w:spacing w:before="120" w:beforeAutospacing="0" w:after="120" w:afterAutospacing="0" w:line="234" w:lineRule="atLeast"/>
        <w:rPr>
          <w:color w:val="000000"/>
          <w:sz w:val="26"/>
          <w:szCs w:val="26"/>
        </w:rPr>
      </w:pPr>
      <w:r w:rsidRPr="00703993">
        <w:rPr>
          <w:color w:val="000000"/>
          <w:sz w:val="26"/>
          <w:szCs w:val="26"/>
        </w:rPr>
        <w:t>Có TK 521 - Các khoản giảm trừ doanh thu.</w:t>
      </w:r>
    </w:p>
    <w:p w:rsidR="00907661" w:rsidRPr="00703993" w:rsidRDefault="00907661">
      <w:pPr>
        <w:rPr>
          <w:rFonts w:ascii="Times New Roman" w:hAnsi="Times New Roman" w:cs="Times New Roman"/>
          <w:sz w:val="26"/>
          <w:szCs w:val="26"/>
        </w:rPr>
      </w:pPr>
    </w:p>
    <w:sectPr w:rsidR="00907661" w:rsidRPr="0070399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993"/>
    <w:rsid w:val="00703993"/>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B78CE-CAB0-4DFB-85A7-1CB0EC10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399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72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2024-03-20T06:59:00Z</dcterms:created>
  <dcterms:modified xsi:type="dcterms:W3CDTF">2024-03-20T06:59:00Z</dcterms:modified>
</cp:coreProperties>
</file>